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C7" w:rsidRPr="00754CE5" w:rsidRDefault="007662C7" w:rsidP="007662C7">
      <w:pPr>
        <w:pStyle w:val="Heading1"/>
        <w:jc w:val="center"/>
        <w:rPr>
          <w:sz w:val="96"/>
          <w:szCs w:val="96"/>
          <w:lang w:val="en-IE"/>
        </w:rPr>
      </w:pPr>
      <w:bookmarkStart w:id="0" w:name="_GoBack"/>
      <w:bookmarkEnd w:id="0"/>
      <w:r>
        <w:rPr>
          <w:sz w:val="96"/>
          <w:szCs w:val="96"/>
          <w:lang w:val="en-IE"/>
        </w:rPr>
        <w:t>Polasaí Gnásanna Gearán</w:t>
      </w:r>
    </w:p>
    <w:p w:rsidR="007662C7" w:rsidRDefault="007662C7" w:rsidP="007662C7"/>
    <w:p w:rsidR="007662C7" w:rsidRDefault="007662C7" w:rsidP="007662C7"/>
    <w:p w:rsidR="007662C7" w:rsidRDefault="007662C7" w:rsidP="007662C7"/>
    <w:p w:rsidR="007662C7" w:rsidRDefault="007662C7" w:rsidP="007662C7"/>
    <w:p w:rsidR="007662C7" w:rsidRDefault="007662C7" w:rsidP="007662C7"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58420</wp:posOffset>
            </wp:positionV>
            <wp:extent cx="2973070" cy="3134995"/>
            <wp:effectExtent l="0" t="0" r="0" b="0"/>
            <wp:wrapTight wrapText="bothSides">
              <wp:wrapPolygon edited="0">
                <wp:start x="0" y="0"/>
                <wp:lineTo x="0" y="21351"/>
                <wp:lineTo x="21406" y="21351"/>
                <wp:lineTo x="214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2C7" w:rsidRDefault="007662C7" w:rsidP="007662C7"/>
    <w:p w:rsidR="007662C7" w:rsidRDefault="007662C7" w:rsidP="007662C7"/>
    <w:p w:rsidR="007662C7" w:rsidRDefault="007662C7" w:rsidP="007662C7"/>
    <w:p w:rsidR="007662C7" w:rsidRDefault="007662C7" w:rsidP="007662C7"/>
    <w:p w:rsidR="007662C7" w:rsidRDefault="007662C7" w:rsidP="007662C7"/>
    <w:p w:rsidR="007662C7" w:rsidRDefault="007662C7" w:rsidP="007662C7"/>
    <w:p w:rsidR="007662C7" w:rsidRDefault="007662C7" w:rsidP="007662C7"/>
    <w:p w:rsidR="007662C7" w:rsidRDefault="007662C7" w:rsidP="007662C7"/>
    <w:p w:rsidR="007662C7" w:rsidRDefault="007662C7" w:rsidP="007662C7"/>
    <w:p w:rsidR="007662C7" w:rsidRDefault="007662C7" w:rsidP="007662C7"/>
    <w:p w:rsidR="007662C7" w:rsidRDefault="007662C7" w:rsidP="007662C7">
      <w:pPr>
        <w:rPr>
          <w:b/>
          <w:sz w:val="96"/>
          <w:szCs w:val="96"/>
        </w:rPr>
      </w:pPr>
      <w:r w:rsidRPr="00754CE5">
        <w:rPr>
          <w:b/>
          <w:sz w:val="96"/>
          <w:szCs w:val="96"/>
        </w:rPr>
        <w:t>Gaelscoil na Camóige</w:t>
      </w:r>
    </w:p>
    <w:p w:rsidR="007662C7" w:rsidRDefault="007662C7" w:rsidP="00DA32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2C7" w:rsidRDefault="007662C7" w:rsidP="00DA32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2C7" w:rsidRDefault="007662C7" w:rsidP="00DA32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2C7" w:rsidRDefault="007662C7" w:rsidP="00DA32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2C7" w:rsidRDefault="007662C7" w:rsidP="00DA32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3508" w:rsidRPr="00DA32E3" w:rsidRDefault="006909C9" w:rsidP="00DA32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2E3">
        <w:rPr>
          <w:rFonts w:ascii="Times New Roman" w:hAnsi="Times New Roman" w:cs="Times New Roman"/>
          <w:b/>
          <w:sz w:val="32"/>
          <w:szCs w:val="32"/>
        </w:rPr>
        <w:t>Polasaí Gnásanna Gearán / Policy on Grievance Procedures</w:t>
      </w:r>
    </w:p>
    <w:p w:rsidR="006909C9" w:rsidRPr="00DA32E3" w:rsidRDefault="006909C9">
      <w:pPr>
        <w:rPr>
          <w:rFonts w:ascii="Times New Roman" w:hAnsi="Times New Roman" w:cs="Times New Roman"/>
          <w:sz w:val="24"/>
          <w:szCs w:val="24"/>
        </w:rPr>
      </w:pPr>
      <w:r w:rsidRPr="00DA32E3">
        <w:rPr>
          <w:rFonts w:ascii="Times New Roman" w:hAnsi="Times New Roman" w:cs="Times New Roman"/>
          <w:sz w:val="24"/>
          <w:szCs w:val="24"/>
        </w:rPr>
        <w:t>Tá an Bord Bainist</w:t>
      </w:r>
      <w:r w:rsidR="002E7D6A">
        <w:rPr>
          <w:rFonts w:ascii="Times New Roman" w:hAnsi="Times New Roman" w:cs="Times New Roman"/>
          <w:sz w:val="24"/>
          <w:szCs w:val="24"/>
        </w:rPr>
        <w:t>íochta sásta gearán atá curtha in</w:t>
      </w:r>
      <w:r w:rsidRPr="00DA32E3">
        <w:rPr>
          <w:rFonts w:ascii="Times New Roman" w:hAnsi="Times New Roman" w:cs="Times New Roman"/>
          <w:sz w:val="24"/>
          <w:szCs w:val="24"/>
        </w:rPr>
        <w:t xml:space="preserve"> scríbhinn agus sínithe ag na tuismitheoirí / caomhnóirí a imscrúdú go foirmiúil ach amháin sna cásanna seo a leanas:</w:t>
      </w:r>
    </w:p>
    <w:p w:rsidR="006909C9" w:rsidRPr="00DA32E3" w:rsidRDefault="006909C9" w:rsidP="00DA32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32E3">
        <w:rPr>
          <w:rFonts w:ascii="Times New Roman" w:hAnsi="Times New Roman" w:cs="Times New Roman"/>
          <w:sz w:val="24"/>
          <w:szCs w:val="24"/>
        </w:rPr>
        <w:t>Go mbaineannna an gearán le neamhinniúlacht  phroifisiúnta. Caithfear gearán mar seo a chur chuig an Roinn Oideachais.</w:t>
      </w:r>
      <w:r w:rsidRPr="00DA32E3">
        <w:rPr>
          <w:rFonts w:ascii="Times New Roman" w:hAnsi="Times New Roman" w:cs="Times New Roman"/>
          <w:sz w:val="24"/>
          <w:szCs w:val="24"/>
        </w:rPr>
        <w:tab/>
      </w:r>
      <w:r w:rsidRPr="00DA32E3">
        <w:rPr>
          <w:rFonts w:ascii="Times New Roman" w:hAnsi="Times New Roman" w:cs="Times New Roman"/>
          <w:sz w:val="24"/>
          <w:szCs w:val="24"/>
        </w:rPr>
        <w:tab/>
      </w:r>
    </w:p>
    <w:p w:rsidR="006909C9" w:rsidRPr="00DA32E3" w:rsidRDefault="00E10A8C" w:rsidP="006909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2E3">
        <w:rPr>
          <w:rFonts w:ascii="Times New Roman" w:hAnsi="Times New Roman" w:cs="Times New Roman"/>
          <w:sz w:val="24"/>
          <w:szCs w:val="24"/>
        </w:rPr>
        <w:t>Go bhfuil an gearán gan bhunús agus nach mbainneann sé le hobair an mhúinteora.</w:t>
      </w:r>
    </w:p>
    <w:p w:rsidR="00E10A8C" w:rsidRPr="00DA32E3" w:rsidRDefault="00E10A8C" w:rsidP="006909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2E3">
        <w:rPr>
          <w:rFonts w:ascii="Times New Roman" w:hAnsi="Times New Roman" w:cs="Times New Roman"/>
          <w:sz w:val="24"/>
          <w:szCs w:val="24"/>
        </w:rPr>
        <w:t xml:space="preserve">Go bhfuil cás cúirte </w:t>
      </w:r>
      <w:r w:rsidR="00291F50">
        <w:rPr>
          <w:rFonts w:ascii="Times New Roman" w:hAnsi="Times New Roman" w:cs="Times New Roman"/>
          <w:sz w:val="24"/>
          <w:szCs w:val="24"/>
        </w:rPr>
        <w:t>i</w:t>
      </w:r>
      <w:r w:rsidRPr="00DA32E3">
        <w:rPr>
          <w:rFonts w:ascii="Times New Roman" w:hAnsi="Times New Roman" w:cs="Times New Roman"/>
          <w:sz w:val="24"/>
          <w:szCs w:val="24"/>
        </w:rPr>
        <w:t xml:space="preserve"> gceist.</w:t>
      </w:r>
    </w:p>
    <w:p w:rsidR="00E10A8C" w:rsidRPr="00DA32E3" w:rsidRDefault="00E10A8C" w:rsidP="00E10A8C">
      <w:pPr>
        <w:rPr>
          <w:rFonts w:ascii="Times New Roman" w:hAnsi="Times New Roman" w:cs="Times New Roman"/>
          <w:sz w:val="24"/>
          <w:szCs w:val="24"/>
        </w:rPr>
      </w:pPr>
      <w:r w:rsidRPr="00DA32E3">
        <w:rPr>
          <w:rFonts w:ascii="Times New Roman" w:hAnsi="Times New Roman" w:cs="Times New Roman"/>
          <w:sz w:val="24"/>
          <w:szCs w:val="24"/>
        </w:rPr>
        <w:t xml:space="preserve">Déanfar imscrúdú neamhfhoirmiúil ar aon ghearán nach bhfuil curtha </w:t>
      </w:r>
      <w:r w:rsidR="00291F50">
        <w:rPr>
          <w:rFonts w:ascii="Times New Roman" w:hAnsi="Times New Roman" w:cs="Times New Roman"/>
          <w:sz w:val="24"/>
          <w:szCs w:val="24"/>
        </w:rPr>
        <w:t>i</w:t>
      </w:r>
      <w:r w:rsidR="002E7D6A">
        <w:rPr>
          <w:rFonts w:ascii="Times New Roman" w:hAnsi="Times New Roman" w:cs="Times New Roman"/>
          <w:sz w:val="24"/>
          <w:szCs w:val="24"/>
        </w:rPr>
        <w:t>n</w:t>
      </w:r>
      <w:r w:rsidRPr="00DA32E3">
        <w:rPr>
          <w:rFonts w:ascii="Times New Roman" w:hAnsi="Times New Roman" w:cs="Times New Roman"/>
          <w:sz w:val="24"/>
          <w:szCs w:val="24"/>
        </w:rPr>
        <w:t xml:space="preserve"> </w:t>
      </w:r>
      <w:r w:rsidR="00291F50">
        <w:rPr>
          <w:rFonts w:ascii="Times New Roman" w:hAnsi="Times New Roman" w:cs="Times New Roman"/>
          <w:sz w:val="24"/>
          <w:szCs w:val="24"/>
        </w:rPr>
        <w:t>scríbhinn</w:t>
      </w:r>
      <w:r w:rsidRPr="00DA32E3">
        <w:rPr>
          <w:rFonts w:ascii="Times New Roman" w:hAnsi="Times New Roman" w:cs="Times New Roman"/>
          <w:sz w:val="24"/>
          <w:szCs w:val="24"/>
        </w:rPr>
        <w:t xml:space="preserve"> nach bhfuil luaite thuas. Sa chás seo ba cheart an nós imeachta atá leagtha amach </w:t>
      </w:r>
      <w:r w:rsidR="00291F50">
        <w:rPr>
          <w:rFonts w:ascii="Times New Roman" w:hAnsi="Times New Roman" w:cs="Times New Roman"/>
          <w:sz w:val="24"/>
          <w:szCs w:val="24"/>
        </w:rPr>
        <w:t>i</w:t>
      </w:r>
      <w:r w:rsidRPr="00DA32E3">
        <w:rPr>
          <w:rFonts w:ascii="Times New Roman" w:hAnsi="Times New Roman" w:cs="Times New Roman"/>
          <w:sz w:val="24"/>
          <w:szCs w:val="24"/>
        </w:rPr>
        <w:t xml:space="preserve"> gCéim 1 thíos a leanúint.</w:t>
      </w:r>
    </w:p>
    <w:p w:rsidR="00DA32E3" w:rsidRDefault="00DA32E3" w:rsidP="00E10A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2E3">
        <w:rPr>
          <w:rFonts w:ascii="Times New Roman" w:hAnsi="Times New Roman" w:cs="Times New Roman"/>
          <w:b/>
          <w:sz w:val="24"/>
          <w:szCs w:val="24"/>
          <w:u w:val="single"/>
        </w:rPr>
        <w:t>Céim 1</w:t>
      </w:r>
    </w:p>
    <w:p w:rsidR="005C2500" w:rsidRPr="005C2500" w:rsidRDefault="005C2500" w:rsidP="005C25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C2500">
        <w:rPr>
          <w:rFonts w:ascii="Times New Roman" w:hAnsi="Times New Roman" w:cs="Times New Roman"/>
          <w:sz w:val="24"/>
          <w:szCs w:val="24"/>
        </w:rPr>
        <w:t>Más mian le tuismitheoir / Caomhnóir gearán a dhéanamh, ba cheart don tuismitheoir / Caomhnóír bualadh leis an múinteoir ranga chun réiteacha aimsiú ar ábhar an ghearáin.</w:t>
      </w:r>
    </w:p>
    <w:p w:rsidR="005C2500" w:rsidRPr="005C2500" w:rsidRDefault="005C2500" w:rsidP="005C25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Mura bhfuil réiteach aimsithe ar an scéal , ba cheart don tuismitheoir / Caomhnóir bualadh leis an Príomhoide.</w:t>
      </w:r>
    </w:p>
    <w:p w:rsidR="005C2500" w:rsidRPr="005C2500" w:rsidRDefault="005C2500" w:rsidP="005C25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Má tá an chúis fós gan réiteach, ba cheart don tuismitheoir / Caomhnóir bualadh le Cathaoirleach an Bhoird Bhainistíochta.</w:t>
      </w:r>
    </w:p>
    <w:p w:rsidR="005C2500" w:rsidRDefault="005C2500" w:rsidP="005C25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500">
        <w:rPr>
          <w:rFonts w:ascii="Times New Roman" w:hAnsi="Times New Roman" w:cs="Times New Roman"/>
          <w:b/>
          <w:sz w:val="24"/>
          <w:szCs w:val="24"/>
          <w:u w:val="single"/>
        </w:rPr>
        <w:t>Céim 2</w:t>
      </w:r>
    </w:p>
    <w:p w:rsidR="00DA32E3" w:rsidRDefault="004A779F" w:rsidP="001D6E4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tá an chúis fós gan réiteach ba cheart ábhar an ghearáin a chur </w:t>
      </w:r>
      <w:r w:rsidR="00291F50">
        <w:rPr>
          <w:rFonts w:ascii="Times New Roman" w:hAnsi="Times New Roman" w:cs="Times New Roman"/>
          <w:sz w:val="24"/>
          <w:szCs w:val="24"/>
        </w:rPr>
        <w:t>i</w:t>
      </w:r>
      <w:r w:rsidR="002E7D6A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scríbhinn chuig Cathaoirleach an Bhoird Bhainistíochta.</w:t>
      </w:r>
    </w:p>
    <w:p w:rsidR="004A779F" w:rsidRDefault="004A779F" w:rsidP="001D6E4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 cheart don Chathaoirleach cúis chruinn an ghearáin</w:t>
      </w:r>
      <w:r w:rsidR="005D7502">
        <w:rPr>
          <w:rFonts w:ascii="Times New Roman" w:hAnsi="Times New Roman" w:cs="Times New Roman"/>
          <w:sz w:val="24"/>
          <w:szCs w:val="24"/>
        </w:rPr>
        <w:t xml:space="preserve"> scríofa a chur ar a s(h)úile don mhúinteoir agus iarracht a dhéanamh ar an scéal a bheith réitithe laistigh de 5 lá ón am a fuarthas an gearán </w:t>
      </w:r>
      <w:r w:rsidR="00291F50">
        <w:rPr>
          <w:rFonts w:ascii="Times New Roman" w:hAnsi="Times New Roman" w:cs="Times New Roman"/>
          <w:sz w:val="24"/>
          <w:szCs w:val="24"/>
        </w:rPr>
        <w:t>i</w:t>
      </w:r>
      <w:r w:rsidR="002E7D6A">
        <w:rPr>
          <w:rFonts w:ascii="Times New Roman" w:hAnsi="Times New Roman" w:cs="Times New Roman"/>
          <w:sz w:val="24"/>
          <w:szCs w:val="24"/>
        </w:rPr>
        <w:t>n</w:t>
      </w:r>
      <w:r w:rsidR="005D7502">
        <w:rPr>
          <w:rFonts w:ascii="Times New Roman" w:hAnsi="Times New Roman" w:cs="Times New Roman"/>
          <w:sz w:val="24"/>
          <w:szCs w:val="24"/>
        </w:rPr>
        <w:t xml:space="preserve"> scríbhinn.</w:t>
      </w:r>
    </w:p>
    <w:p w:rsidR="005D7502" w:rsidRDefault="005D7502" w:rsidP="005D75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502">
        <w:rPr>
          <w:rFonts w:ascii="Times New Roman" w:hAnsi="Times New Roman" w:cs="Times New Roman"/>
          <w:b/>
          <w:sz w:val="24"/>
          <w:szCs w:val="24"/>
          <w:u w:val="single"/>
        </w:rPr>
        <w:t>Céim 3</w:t>
      </w:r>
    </w:p>
    <w:p w:rsidR="005D7502" w:rsidRDefault="00F43CB1" w:rsidP="005D75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Má tá an chúis fós gan réiteach ba cheart don Chathaoirleach cóip den ghearán scríofa a thabhairt don mhúinteoir. Ba cheart dó/di cruinniú a eagrú leis an múinteoir agus, </w:t>
      </w:r>
      <w:r w:rsidR="00291F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gcásanna áirithe, leis an bPríomhoide, chun iarracht a dhéanamh </w:t>
      </w:r>
      <w:r w:rsidR="00B630FF">
        <w:rPr>
          <w:rFonts w:ascii="Times New Roman" w:hAnsi="Times New Roman" w:cs="Times New Roman"/>
          <w:sz w:val="24"/>
          <w:szCs w:val="24"/>
        </w:rPr>
        <w:t>teach</w:t>
      </w:r>
      <w:r>
        <w:rPr>
          <w:rFonts w:ascii="Times New Roman" w:hAnsi="Times New Roman" w:cs="Times New Roman"/>
          <w:sz w:val="24"/>
          <w:szCs w:val="24"/>
        </w:rPr>
        <w:t>t</w:t>
      </w:r>
      <w:r w:rsidR="00B63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 réit</w:t>
      </w:r>
      <w:r w:rsidR="00B630FF">
        <w:rPr>
          <w:rFonts w:ascii="Times New Roman" w:hAnsi="Times New Roman" w:cs="Times New Roman"/>
          <w:sz w:val="24"/>
          <w:szCs w:val="24"/>
        </w:rPr>
        <w:t>each.</w:t>
      </w:r>
    </w:p>
    <w:p w:rsidR="00B630FF" w:rsidRDefault="00B630FF" w:rsidP="00B630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Caithfear an cruinniú a reáchtáil laistigh de 10 lá ón am a fuarthas an gearán </w:t>
      </w:r>
      <w:r w:rsidR="00291F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scríbhinn.</w:t>
      </w:r>
    </w:p>
    <w:p w:rsidR="00B630FF" w:rsidRDefault="00B630FF" w:rsidP="00B630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0FF" w:rsidRDefault="00B630FF" w:rsidP="00B630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0FF" w:rsidRDefault="00B630FF" w:rsidP="00B630FF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0FF">
        <w:rPr>
          <w:rFonts w:ascii="Times New Roman" w:hAnsi="Times New Roman" w:cs="Times New Roman"/>
          <w:b/>
          <w:sz w:val="24"/>
          <w:szCs w:val="24"/>
          <w:u w:val="single"/>
        </w:rPr>
        <w:t>Céim 4</w:t>
      </w:r>
    </w:p>
    <w:p w:rsidR="00B630FF" w:rsidRDefault="00B630FF" w:rsidP="00B630FF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0FF" w:rsidRDefault="00B630FF" w:rsidP="00B630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Má tá an gearán fós gan réiteach, ba cheart ba cheart don Chathaoirleach tuairisc fhoirmiúil a chur chuig an mBord laistigh de 10 lá ón gcruinniú atá luaite </w:t>
      </w:r>
      <w:r w:rsidR="00291F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3 thuas.</w:t>
      </w:r>
    </w:p>
    <w:p w:rsidR="002F3E3A" w:rsidRDefault="002F3E3A" w:rsidP="002F3E3A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 w:rsidRPr="002F3E3A">
        <w:rPr>
          <w:rFonts w:ascii="Times New Roman" w:hAnsi="Times New Roman" w:cs="Times New Roman"/>
          <w:b/>
          <w:sz w:val="32"/>
          <w:szCs w:val="32"/>
        </w:rPr>
        <w:t>Polasaí Gnásanna Gearán / Policy on Grievance Procedures</w:t>
      </w:r>
    </w:p>
    <w:p w:rsidR="002F3E3A" w:rsidRDefault="002F3E3A" w:rsidP="002F3E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cheapann an Bord go bhfuil an gearán gan bhunús caithfear é sin a chur in iúl don mhúinteoir agus don ghearánaí taobh istigh de 3 lá ó chruinniú an bhoird.</w:t>
      </w:r>
    </w:p>
    <w:p w:rsidR="002F3E3A" w:rsidRDefault="002F3E3A" w:rsidP="002F3E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cheapann an Bord Bainistíochta go bhfuil bunús leis an ngearán nó go caithfear fiiosrúchán a chur ar an scéal, caithfear na céimeanna seo a leanas a leanúint:</w:t>
      </w:r>
    </w:p>
    <w:p w:rsidR="002F3E3A" w:rsidRDefault="00AD140F" w:rsidP="00AD14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Caithfear a chur in iúl don mhúinteoir go bhfuil an fiosrúchán ag dul ar aghaidh go dtí an chéad chéim eile.</w:t>
      </w:r>
    </w:p>
    <w:p w:rsidR="00AD140F" w:rsidRDefault="00AD140F" w:rsidP="00AD14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Caithfear cóip den fhianiase scríofa a bhaineann leis an ngearán a thabhairt don mhúinteoir.</w:t>
      </w:r>
    </w:p>
    <w:p w:rsidR="00AD140F" w:rsidRDefault="00AD140F" w:rsidP="00AD14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 cheart don Bhord iarraidh ar an múinteoir ráiteas </w:t>
      </w:r>
      <w:r w:rsidR="007B2F3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bhfoirm scríbhinne</w:t>
      </w:r>
      <w:r w:rsidR="002E7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bhfreagairt ar an ngearán a chur chuig an mBord.</w:t>
      </w:r>
    </w:p>
    <w:p w:rsidR="00AD140F" w:rsidRDefault="00AD140F" w:rsidP="00AD14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 cheart an deis a thabhairt don mhúinteoir a c(h)ás a phlé leis an mBord. Bheadh cead ag an múinteoir cara a thabhairt leí / leis chuig a leithéid de chruinniú.</w:t>
      </w:r>
    </w:p>
    <w:p w:rsidR="00AD140F" w:rsidRDefault="00AD140F" w:rsidP="00AD14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D’fhéadfadh an Bord Bainistíochta cruinniú a eagrú leis an ngearánaí má tá said den tuairim go </w:t>
      </w:r>
      <w:r w:rsidR="00BF4A6E">
        <w:rPr>
          <w:rFonts w:ascii="Times New Roman" w:hAnsi="Times New Roman" w:cs="Times New Roman"/>
          <w:sz w:val="24"/>
          <w:szCs w:val="24"/>
        </w:rPr>
        <w:t>bhfuil a leithéid de chruinniú riachtanach.</w:t>
      </w:r>
    </w:p>
    <w:p w:rsidR="00BF4A6E" w:rsidRPr="00EA396C" w:rsidRDefault="00BF4A6E" w:rsidP="00AD14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Caithfear an cruinniú atá luaite</w:t>
      </w:r>
      <w:r w:rsidR="007B2F34">
        <w:rPr>
          <w:rFonts w:ascii="Times New Roman" w:hAnsi="Times New Roman" w:cs="Times New Roman"/>
          <w:sz w:val="24"/>
          <w:szCs w:val="24"/>
        </w:rPr>
        <w:t xml:space="preserve"> i d agus e thuas a réachtáil laistigh de </w:t>
      </w:r>
      <w:r w:rsidR="007B2F34" w:rsidRPr="00EA396C">
        <w:rPr>
          <w:rFonts w:ascii="Times New Roman" w:hAnsi="Times New Roman" w:cs="Times New Roman"/>
          <w:sz w:val="24"/>
          <w:szCs w:val="24"/>
          <w:u w:val="single"/>
        </w:rPr>
        <w:t>10 lá ón gcruinniú atá luaite i 3.1</w:t>
      </w:r>
      <w:r w:rsidR="00284DA4" w:rsidRPr="00EA396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84DA4" w:rsidRDefault="00284DA4" w:rsidP="00284D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DA4">
        <w:rPr>
          <w:rFonts w:ascii="Times New Roman" w:hAnsi="Times New Roman" w:cs="Times New Roman"/>
          <w:b/>
          <w:sz w:val="24"/>
          <w:szCs w:val="24"/>
          <w:u w:val="single"/>
        </w:rPr>
        <w:t>Céim 5</w:t>
      </w:r>
    </w:p>
    <w:p w:rsidR="00284DA4" w:rsidRDefault="00284DA4" w:rsidP="00284DA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Nuair atá an fiosrúchán déanta ag an mBord Bainistíochta, ba cheart don Chathaoirleach cinneadh an Bhoird a chur </w:t>
      </w:r>
      <w:r w:rsidR="00EA396C">
        <w:rPr>
          <w:rFonts w:ascii="Times New Roman" w:hAnsi="Times New Roman" w:cs="Times New Roman"/>
          <w:sz w:val="24"/>
          <w:szCs w:val="24"/>
        </w:rPr>
        <w:t>i</w:t>
      </w:r>
      <w:r w:rsidR="002E7D6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scríbhinn chuig an múinteoir agus chuig an ngearánaí laistigh de 5 lá ó chruinniú an Bhoird.</w:t>
      </w:r>
    </w:p>
    <w:p w:rsidR="00EA396C" w:rsidRDefault="00284DA4" w:rsidP="00EA396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ag an mBord a bheidh an focal deiridh. </w:t>
      </w:r>
    </w:p>
    <w:p w:rsidR="00284DA4" w:rsidRDefault="00284DA4" w:rsidP="00EA396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EA396C">
        <w:rPr>
          <w:rFonts w:ascii="Times New Roman" w:hAnsi="Times New Roman" w:cs="Times New Roman"/>
          <w:sz w:val="24"/>
          <w:szCs w:val="24"/>
          <w:u w:val="single"/>
        </w:rPr>
        <w:t>Caithfear an cinneadh</w:t>
      </w:r>
      <w:r w:rsidR="00A17DC1" w:rsidRPr="00EA396C">
        <w:rPr>
          <w:rFonts w:ascii="Times New Roman" w:hAnsi="Times New Roman" w:cs="Times New Roman"/>
          <w:sz w:val="24"/>
          <w:szCs w:val="24"/>
          <w:u w:val="single"/>
        </w:rPr>
        <w:t xml:space="preserve"> deireannac</w:t>
      </w:r>
      <w:r w:rsidR="00EA396C" w:rsidRPr="00EA396C">
        <w:rPr>
          <w:rFonts w:ascii="Times New Roman" w:hAnsi="Times New Roman" w:cs="Times New Roman"/>
          <w:sz w:val="24"/>
          <w:szCs w:val="24"/>
          <w:u w:val="single"/>
        </w:rPr>
        <w:t>h a chur in iúl laistigh de 35 lá scoile ar a mhéad.</w:t>
      </w:r>
    </w:p>
    <w:p w:rsidR="00B85A80" w:rsidRDefault="00B85A80" w:rsidP="00EA396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B85A80" w:rsidRDefault="00B85A80" w:rsidP="00EA396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B85A80" w:rsidRPr="00B85A80" w:rsidRDefault="00B85A80" w:rsidP="00EA396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85A80">
        <w:rPr>
          <w:rFonts w:ascii="Times New Roman" w:hAnsi="Times New Roman" w:cs="Times New Roman"/>
          <w:sz w:val="24"/>
          <w:szCs w:val="24"/>
        </w:rPr>
        <w:t>Rinneamar athbhreithniú ar an bpolasaí seo I Mí an Mheitheamh 2015</w:t>
      </w:r>
    </w:p>
    <w:p w:rsidR="0071007D" w:rsidRDefault="0071007D" w:rsidP="00EA396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71007D" w:rsidRDefault="0071007D" w:rsidP="00EA396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71007D" w:rsidRDefault="0071007D" w:rsidP="00EA396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71007D" w:rsidRDefault="0071007D" w:rsidP="00EA396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71007D" w:rsidRDefault="0071007D" w:rsidP="00EA396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71007D" w:rsidRDefault="0071007D" w:rsidP="00EA396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71007D" w:rsidRDefault="0071007D" w:rsidP="00EA396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71007D" w:rsidRDefault="0071007D" w:rsidP="00EA396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71007D" w:rsidRDefault="0071007D" w:rsidP="00EA396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71007D" w:rsidRDefault="0071007D" w:rsidP="00EA396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71007D" w:rsidRPr="00B85A80" w:rsidRDefault="0071007D" w:rsidP="00B85A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1007D" w:rsidRPr="00DA32E3" w:rsidRDefault="0071007D" w:rsidP="007100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2E3">
        <w:rPr>
          <w:rFonts w:ascii="Times New Roman" w:hAnsi="Times New Roman" w:cs="Times New Roman"/>
          <w:b/>
          <w:sz w:val="32"/>
          <w:szCs w:val="32"/>
        </w:rPr>
        <w:lastRenderedPageBreak/>
        <w:t>Polasaí Gnásanna Gearán / Policy on Grievance Procedures</w:t>
      </w:r>
    </w:p>
    <w:p w:rsidR="0071007D" w:rsidRDefault="0071007D" w:rsidP="0071007D">
      <w:pPr>
        <w:rPr>
          <w:rFonts w:ascii="Times New Roman" w:hAnsi="Times New Roman" w:cs="Times New Roman"/>
          <w:sz w:val="24"/>
          <w:szCs w:val="24"/>
        </w:rPr>
      </w:pPr>
      <w:r w:rsidRPr="0071007D">
        <w:rPr>
          <w:rFonts w:ascii="Times New Roman" w:hAnsi="Times New Roman" w:cs="Times New Roman"/>
          <w:sz w:val="24"/>
          <w:szCs w:val="24"/>
        </w:rPr>
        <w:t>Only those complaints which are written and signed</w:t>
      </w:r>
      <w:r>
        <w:rPr>
          <w:rFonts w:ascii="Times New Roman" w:hAnsi="Times New Roman" w:cs="Times New Roman"/>
          <w:sz w:val="24"/>
          <w:szCs w:val="24"/>
        </w:rPr>
        <w:t xml:space="preserve"> by parents / guardians may be investigated formally by the Board of Management, except where those complaints are deemed by the Board to be:</w:t>
      </w:r>
    </w:p>
    <w:p w:rsidR="0071007D" w:rsidRDefault="0071007D" w:rsidP="0071007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matters of professional competence and which are referred to the Department of Education.</w:t>
      </w:r>
    </w:p>
    <w:p w:rsidR="0071007D" w:rsidRDefault="0071007D" w:rsidP="0071007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Frivolous and vexatious complaints and complaints which do not impinge on the work of the teacher.</w:t>
      </w:r>
    </w:p>
    <w:p w:rsidR="0071007D" w:rsidRDefault="0071007D" w:rsidP="0071007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Complaints in which either party has recourse to law or other existing procedure.</w:t>
      </w:r>
    </w:p>
    <w:p w:rsidR="0071007D" w:rsidRDefault="0071007D" w:rsidP="00710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Unwritten complaints not in the above categories may be processed informally as set out in Stage 1 of this procedure.</w:t>
      </w:r>
    </w:p>
    <w:p w:rsidR="00DF221E" w:rsidRDefault="00DF221E" w:rsidP="00710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1:</w:t>
      </w:r>
    </w:p>
    <w:p w:rsidR="00DF221E" w:rsidRDefault="00DF221E" w:rsidP="00DF221E">
      <w:pPr>
        <w:pStyle w:val="ListParagraph"/>
        <w:numPr>
          <w:ilvl w:val="0"/>
          <w:numId w:val="1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parent / Guardian who wishes to make a complaint should approach the class teacher with a view to resolving the complaint.</w:t>
      </w:r>
    </w:p>
    <w:p w:rsidR="00DF221E" w:rsidRDefault="00DF221E" w:rsidP="00DF221E">
      <w:pPr>
        <w:pStyle w:val="ListParagraph"/>
        <w:numPr>
          <w:ilvl w:val="0"/>
          <w:numId w:val="1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parent/guardian is unable to resolve the complaint with the teacher he/she should approach the Principal.</w:t>
      </w:r>
    </w:p>
    <w:p w:rsidR="00DF221E" w:rsidRDefault="00DF221E" w:rsidP="00DF221E">
      <w:pPr>
        <w:pStyle w:val="ListParagraph"/>
        <w:numPr>
          <w:ilvl w:val="0"/>
          <w:numId w:val="1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complaint is still unresolved, the parent/guardian should raise the matter with the Chairperson of the Board of Management with a view to resolving it.</w:t>
      </w:r>
    </w:p>
    <w:p w:rsidR="00DF221E" w:rsidRDefault="00DF221E" w:rsidP="00D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2:</w:t>
      </w:r>
    </w:p>
    <w:p w:rsidR="00DF221E" w:rsidRDefault="00DF221E" w:rsidP="00DF221E">
      <w:pPr>
        <w:pStyle w:val="ListParagraph"/>
        <w:numPr>
          <w:ilvl w:val="0"/>
          <w:numId w:val="1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complaint is still unresolved, the complaint should be lodged in writing to the Chairperson of the Board of Management.</w:t>
      </w:r>
    </w:p>
    <w:p w:rsidR="00DF221E" w:rsidRDefault="00DF221E" w:rsidP="00DF221E">
      <w:pPr>
        <w:pStyle w:val="ListParagraph"/>
        <w:numPr>
          <w:ilvl w:val="0"/>
          <w:numId w:val="1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Chairperson should bring precise nature of written complaint to the notice of the teacher and seek to resolve the matter within 5 days of the receipt of the written complaint.</w:t>
      </w:r>
    </w:p>
    <w:p w:rsidR="00DF221E" w:rsidRDefault="00DF221E" w:rsidP="00D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3:</w:t>
      </w:r>
    </w:p>
    <w:p w:rsidR="00DF221E" w:rsidRDefault="000933D0" w:rsidP="000933D0">
      <w:pPr>
        <w:pStyle w:val="ListParagraph"/>
        <w:numPr>
          <w:ilvl w:val="0"/>
          <w:numId w:val="15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complaint is not resolved informally, the Chairperson should the teacher with a copy of the written complaint and arrange a meeting with the teacher and where applicable the Principal teacher with a view to resolving the complaint.</w:t>
      </w:r>
    </w:p>
    <w:p w:rsidR="000933D0" w:rsidRDefault="000933D0" w:rsidP="000933D0">
      <w:pPr>
        <w:pStyle w:val="ListParagraph"/>
        <w:numPr>
          <w:ilvl w:val="0"/>
          <w:numId w:val="15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 a meeting should take place within 10 days of the receipt of the written complaint.</w:t>
      </w:r>
    </w:p>
    <w:p w:rsidR="000933D0" w:rsidRDefault="000933D0" w:rsidP="0009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4:</w:t>
      </w:r>
    </w:p>
    <w:p w:rsidR="000933D0" w:rsidRDefault="000933D0" w:rsidP="000933D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complaint is still not resolved, the Chairperson should make a formal report to the Board within 10 days of the meeting referred to in 3a. above.</w:t>
      </w:r>
    </w:p>
    <w:p w:rsidR="000933D0" w:rsidRDefault="007116F1" w:rsidP="000933D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Board considers that the complaint is not substantiated, the teacher and the complainant should be so informed within 3 days of the Board meeting.</w:t>
      </w:r>
    </w:p>
    <w:p w:rsidR="007116F1" w:rsidRDefault="007116F1" w:rsidP="000933D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the Board considers that the complaint is substantiated or that it warrants further investigation, it proceeds as follows:</w:t>
      </w:r>
    </w:p>
    <w:p w:rsidR="007116F1" w:rsidRDefault="00147C4C" w:rsidP="007116F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should be informed that the investigation is proceeding to the next stage.</w:t>
      </w:r>
    </w:p>
    <w:p w:rsidR="00147C4C" w:rsidRDefault="00147C4C" w:rsidP="007116F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should be supplied with a copy of any written evidence in support of the complaint.</w:t>
      </w:r>
    </w:p>
    <w:p w:rsidR="00147C4C" w:rsidRDefault="00147C4C" w:rsidP="007116F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should be requested to supply a written statement to the Board in response to the complaint.</w:t>
      </w:r>
    </w:p>
    <w:p w:rsidR="00147C4C" w:rsidRDefault="00147C4C" w:rsidP="007116F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teacher should be afforded the opportunity to make a presentation to the Board. The teacher would be entitled to be accompanied and assisted </w:t>
      </w:r>
      <w:r w:rsidR="003859AF">
        <w:rPr>
          <w:rFonts w:ascii="Times New Roman" w:hAnsi="Times New Roman" w:cs="Times New Roman"/>
          <w:sz w:val="24"/>
          <w:szCs w:val="24"/>
        </w:rPr>
        <w:t>by a friend at any such meeting.</w:t>
      </w:r>
    </w:p>
    <w:p w:rsidR="003859AF" w:rsidRDefault="003859AF" w:rsidP="007116F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may arrange a meeting with the complainant if it considers such to be required.</w:t>
      </w:r>
    </w:p>
    <w:p w:rsidR="003859AF" w:rsidRDefault="003859AF" w:rsidP="007116F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of the Board referred to in (4) and (5) will take place within </w:t>
      </w:r>
      <w:r w:rsidRPr="003859AF">
        <w:rPr>
          <w:rFonts w:ascii="Times New Roman" w:hAnsi="Times New Roman" w:cs="Times New Roman"/>
          <w:sz w:val="24"/>
          <w:szCs w:val="24"/>
          <w:u w:val="single"/>
        </w:rPr>
        <w:t xml:space="preserve">10 days of meeting referred to in 3(b) </w:t>
      </w:r>
    </w:p>
    <w:p w:rsidR="003859AF" w:rsidRDefault="003859AF" w:rsidP="00385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Stage 5:</w:t>
      </w:r>
    </w:p>
    <w:p w:rsidR="003859AF" w:rsidRDefault="003859AF" w:rsidP="003859A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Board has completed its investigation, the Chairperson should convey the decision of the Board in writing to the teacher and complainant within </w:t>
      </w:r>
      <w:r w:rsidRPr="003859AF">
        <w:rPr>
          <w:rFonts w:ascii="Times New Roman" w:hAnsi="Times New Roman" w:cs="Times New Roman"/>
          <w:sz w:val="24"/>
          <w:szCs w:val="24"/>
          <w:u w:val="single"/>
        </w:rPr>
        <w:t>5 days of  the meeting of the Board.</w:t>
      </w:r>
    </w:p>
    <w:p w:rsidR="003859AF" w:rsidRPr="003859AF" w:rsidRDefault="003859AF" w:rsidP="003859A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decision of the Board shall be final.</w:t>
      </w:r>
    </w:p>
    <w:p w:rsidR="003859AF" w:rsidRPr="003859AF" w:rsidRDefault="003859AF" w:rsidP="003859A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3859AF">
        <w:rPr>
          <w:rFonts w:ascii="Times New Roman" w:hAnsi="Times New Roman" w:cs="Times New Roman"/>
          <w:sz w:val="24"/>
          <w:szCs w:val="24"/>
          <w:u w:val="single"/>
        </w:rPr>
        <w:t>The maximum period of time is 35 school days to the notification of final decision.</w:t>
      </w:r>
    </w:p>
    <w:p w:rsidR="002F3E3A" w:rsidRDefault="002F3E3A" w:rsidP="002F3E3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85A80" w:rsidRPr="002F3E3A" w:rsidRDefault="00B85A80" w:rsidP="002F3E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Rinneamar athbhreithniú ar an bpolasí seo i Mí an Mheithimh 2015.</w:t>
      </w:r>
    </w:p>
    <w:sectPr w:rsidR="00B85A80" w:rsidRPr="002F3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C16"/>
    <w:multiLevelType w:val="hybridMultilevel"/>
    <w:tmpl w:val="6A98B95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4F8B"/>
    <w:multiLevelType w:val="hybridMultilevel"/>
    <w:tmpl w:val="918C354E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2648C"/>
    <w:multiLevelType w:val="hybridMultilevel"/>
    <w:tmpl w:val="18421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F62F0"/>
    <w:multiLevelType w:val="hybridMultilevel"/>
    <w:tmpl w:val="B7F24262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5A37C9"/>
    <w:multiLevelType w:val="hybridMultilevel"/>
    <w:tmpl w:val="CCCA0758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076BC"/>
    <w:multiLevelType w:val="hybridMultilevel"/>
    <w:tmpl w:val="1E5E7224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57F62"/>
    <w:multiLevelType w:val="hybridMultilevel"/>
    <w:tmpl w:val="14B23E72"/>
    <w:lvl w:ilvl="0" w:tplc="A9B4D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41F5B"/>
    <w:multiLevelType w:val="hybridMultilevel"/>
    <w:tmpl w:val="52D407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E21D7"/>
    <w:multiLevelType w:val="hybridMultilevel"/>
    <w:tmpl w:val="E1F045B4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310E73"/>
    <w:multiLevelType w:val="multilevel"/>
    <w:tmpl w:val="7DD025C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0">
    <w:nsid w:val="49737255"/>
    <w:multiLevelType w:val="hybridMultilevel"/>
    <w:tmpl w:val="DD522072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AD7B44"/>
    <w:multiLevelType w:val="hybridMultilevel"/>
    <w:tmpl w:val="7F2653A8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E0F10"/>
    <w:multiLevelType w:val="hybridMultilevel"/>
    <w:tmpl w:val="C00070E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B762A"/>
    <w:multiLevelType w:val="hybridMultilevel"/>
    <w:tmpl w:val="12AE1CE8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C3FCB"/>
    <w:multiLevelType w:val="hybridMultilevel"/>
    <w:tmpl w:val="0D9A41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86DE2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C9918FA"/>
    <w:multiLevelType w:val="hybridMultilevel"/>
    <w:tmpl w:val="BF803838"/>
    <w:lvl w:ilvl="0" w:tplc="18090019">
      <w:start w:val="1"/>
      <w:numFmt w:val="lowerLetter"/>
      <w:lvlText w:val="%1."/>
      <w:lvlJc w:val="lef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3E22167"/>
    <w:multiLevelType w:val="hybridMultilevel"/>
    <w:tmpl w:val="2B420F84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17"/>
  </w:num>
  <w:num w:numId="6">
    <w:abstractNumId w:val="11"/>
  </w:num>
  <w:num w:numId="7">
    <w:abstractNumId w:val="5"/>
  </w:num>
  <w:num w:numId="8">
    <w:abstractNumId w:val="12"/>
  </w:num>
  <w:num w:numId="9">
    <w:abstractNumId w:val="15"/>
  </w:num>
  <w:num w:numId="10">
    <w:abstractNumId w:val="3"/>
  </w:num>
  <w:num w:numId="11">
    <w:abstractNumId w:val="4"/>
  </w:num>
  <w:num w:numId="12">
    <w:abstractNumId w:val="14"/>
  </w:num>
  <w:num w:numId="13">
    <w:abstractNumId w:val="16"/>
  </w:num>
  <w:num w:numId="14">
    <w:abstractNumId w:val="10"/>
  </w:num>
  <w:num w:numId="15">
    <w:abstractNumId w:val="13"/>
  </w:num>
  <w:num w:numId="16">
    <w:abstractNumId w:val="0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C9"/>
    <w:rsid w:val="000933D0"/>
    <w:rsid w:val="000F4A0C"/>
    <w:rsid w:val="00147C4C"/>
    <w:rsid w:val="001D6E42"/>
    <w:rsid w:val="00284DA4"/>
    <w:rsid w:val="00291F50"/>
    <w:rsid w:val="002E7D6A"/>
    <w:rsid w:val="002F3E3A"/>
    <w:rsid w:val="003859AF"/>
    <w:rsid w:val="004A779F"/>
    <w:rsid w:val="005C2500"/>
    <w:rsid w:val="005D7502"/>
    <w:rsid w:val="006909C9"/>
    <w:rsid w:val="0071007D"/>
    <w:rsid w:val="007116F1"/>
    <w:rsid w:val="007662C7"/>
    <w:rsid w:val="007B2F34"/>
    <w:rsid w:val="007D66B3"/>
    <w:rsid w:val="00883508"/>
    <w:rsid w:val="00A17DC1"/>
    <w:rsid w:val="00A503C2"/>
    <w:rsid w:val="00AD140F"/>
    <w:rsid w:val="00B630FF"/>
    <w:rsid w:val="00B85A80"/>
    <w:rsid w:val="00BF4A6E"/>
    <w:rsid w:val="00DA32E3"/>
    <w:rsid w:val="00DF221E"/>
    <w:rsid w:val="00E10A8C"/>
    <w:rsid w:val="00EA396C"/>
    <w:rsid w:val="00F4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62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662C7"/>
    <w:rPr>
      <w:rFonts w:ascii="Times New Roman" w:eastAsia="Times New Roman" w:hAnsi="Times New Roman" w:cs="Times New Roman"/>
      <w:bCs/>
      <w:sz w:val="28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62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662C7"/>
    <w:rPr>
      <w:rFonts w:ascii="Times New Roman" w:eastAsia="Times New Roman" w:hAnsi="Times New Roman" w:cs="Times New Roman"/>
      <w:bCs/>
      <w:sz w:val="28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Eilis</cp:lastModifiedBy>
  <cp:revision>2</cp:revision>
  <dcterms:created xsi:type="dcterms:W3CDTF">2019-06-18T10:50:00Z</dcterms:created>
  <dcterms:modified xsi:type="dcterms:W3CDTF">2019-06-18T10:50:00Z</dcterms:modified>
</cp:coreProperties>
</file>